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F" w:rsidRPr="002A6720" w:rsidRDefault="00494A62" w:rsidP="00E5225F">
      <w:pPr>
        <w:spacing w:line="500" w:lineRule="exact"/>
        <w:rPr>
          <w:rFonts w:hint="eastAsia"/>
          <w:sz w:val="28"/>
          <w:szCs w:val="28"/>
        </w:rPr>
      </w:pPr>
      <w:r w:rsidRPr="002A6720">
        <w:rPr>
          <w:sz w:val="28"/>
          <w:szCs w:val="28"/>
        </w:rPr>
        <w:t>健康管理师</w:t>
      </w:r>
      <w:r w:rsidRPr="002A6720">
        <w:rPr>
          <w:rFonts w:hint="eastAsia"/>
          <w:sz w:val="28"/>
          <w:szCs w:val="28"/>
        </w:rPr>
        <w:t>（三级）教材目录</w:t>
      </w:r>
      <w:r w:rsidR="008B43A6">
        <w:rPr>
          <w:rFonts w:hint="eastAsia"/>
          <w:sz w:val="28"/>
          <w:szCs w:val="28"/>
        </w:rPr>
        <w:t xml:space="preserve"> 2019</w:t>
      </w:r>
    </w:p>
    <w:p w:rsidR="00494A62" w:rsidRDefault="00494A62" w:rsidP="00E5225F">
      <w:pPr>
        <w:spacing w:line="500" w:lineRule="exact"/>
        <w:rPr>
          <w:rFonts w:hint="eastAsia"/>
        </w:rPr>
      </w:pP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ascii="MS Gothic" w:eastAsia="MS Gothic" w:hAnsi="MS Gothic" w:cs="MS Gothic" w:hint="eastAsia"/>
          <w:color w:val="2D0201"/>
          <w:sz w:val="26"/>
          <w:szCs w:val="26"/>
          <w:shd w:val="clear" w:color="auto" w:fill="FFFFFF"/>
        </w:rPr>
        <w:t>​</w:t>
      </w:r>
      <w:r w:rsidR="00136D82">
        <w:rPr>
          <w:rFonts w:hint="eastAsia"/>
          <w:color w:val="2D0201"/>
          <w:sz w:val="26"/>
          <w:szCs w:val="26"/>
          <w:shd w:val="clear" w:color="auto" w:fill="FFFFFF"/>
        </w:rPr>
        <w:t>1.</w:t>
      </w:r>
      <w:r>
        <w:rPr>
          <w:rFonts w:hint="eastAsia"/>
          <w:color w:val="2D0201"/>
          <w:sz w:val="26"/>
          <w:szCs w:val="26"/>
          <w:shd w:val="clear" w:color="auto" w:fill="FFFFFF"/>
        </w:rPr>
        <w:t>理论：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第一章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健康管理概论，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第二章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临床医学基础知识，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第三章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预防医学基础知识，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第四章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常见慢性病，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第五章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流行病学和医学统计学基本知识，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第六章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健康教育学，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第七章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营养与食品安全，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第八章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身体活动基本知识，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第九章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心理健康，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第十章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中医养生学基础知识，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第十一章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康复医学基础知识，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第十二章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健康信息学，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第十三章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健康伦理与职业道德，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第十四章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健康保险与健康管理，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</w:p>
    <w:p w:rsidR="00106B6C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第十五章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健康管理服务营销，</w:t>
      </w:r>
    </w:p>
    <w:p w:rsidR="00494A62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第十六章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健康管理相关法律、法规知识。</w:t>
      </w:r>
    </w:p>
    <w:p w:rsidR="00494A62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</w:p>
    <w:p w:rsidR="00DC43CD" w:rsidRDefault="00136D8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2.</w:t>
      </w:r>
      <w:r w:rsidR="00494A62">
        <w:rPr>
          <w:rFonts w:hint="eastAsia"/>
          <w:color w:val="2D0201"/>
          <w:sz w:val="26"/>
          <w:szCs w:val="26"/>
          <w:shd w:val="clear" w:color="auto" w:fill="FFFFFF"/>
        </w:rPr>
        <w:t>技能：</w:t>
      </w:r>
    </w:p>
    <w:p w:rsidR="00DC43CD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第一章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健康监测，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</w:p>
    <w:p w:rsidR="00DC43CD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第二章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健康风险评估和分析，</w:t>
      </w:r>
    </w:p>
    <w:p w:rsidR="00DC43CD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第三章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健康指导，</w:t>
      </w:r>
    </w:p>
    <w:p w:rsidR="00DC43CD" w:rsidRDefault="00494A6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第四章</w:t>
      </w:r>
      <w:r>
        <w:rPr>
          <w:rFonts w:hint="eastAsia"/>
          <w:color w:val="2D0201"/>
          <w:sz w:val="26"/>
          <w:szCs w:val="26"/>
          <w:shd w:val="clear" w:color="auto" w:fill="FFFFFF"/>
        </w:rPr>
        <w:t xml:space="preserve"> </w:t>
      </w:r>
      <w:r>
        <w:rPr>
          <w:rFonts w:hint="eastAsia"/>
          <w:color w:val="2D0201"/>
          <w:sz w:val="26"/>
          <w:szCs w:val="26"/>
          <w:shd w:val="clear" w:color="auto" w:fill="FFFFFF"/>
        </w:rPr>
        <w:t>健康危险因素干预，</w:t>
      </w:r>
    </w:p>
    <w:p w:rsidR="00136D82" w:rsidRDefault="00136D82" w:rsidP="00E5225F">
      <w:pPr>
        <w:spacing w:line="500" w:lineRule="exact"/>
        <w:rPr>
          <w:rFonts w:hint="eastAsia"/>
          <w:color w:val="2D0201"/>
          <w:sz w:val="26"/>
          <w:szCs w:val="26"/>
          <w:shd w:val="clear" w:color="auto" w:fill="FFFFFF"/>
        </w:rPr>
      </w:pPr>
      <w:r>
        <w:rPr>
          <w:rFonts w:hint="eastAsia"/>
          <w:color w:val="2D0201"/>
          <w:sz w:val="26"/>
          <w:szCs w:val="26"/>
          <w:shd w:val="clear" w:color="auto" w:fill="FFFFFF"/>
        </w:rPr>
        <w:t>3.</w:t>
      </w:r>
      <w:bookmarkStart w:id="0" w:name="_GoBack"/>
      <w:bookmarkEnd w:id="0"/>
      <w:r w:rsidR="00494A62">
        <w:rPr>
          <w:rFonts w:hint="eastAsia"/>
          <w:color w:val="2D0201"/>
          <w:sz w:val="26"/>
          <w:szCs w:val="26"/>
          <w:shd w:val="clear" w:color="auto" w:fill="FFFFFF"/>
        </w:rPr>
        <w:t>实习</w:t>
      </w:r>
      <w:r>
        <w:rPr>
          <w:rFonts w:hint="eastAsia"/>
          <w:color w:val="2D0201"/>
          <w:sz w:val="26"/>
          <w:szCs w:val="26"/>
          <w:shd w:val="clear" w:color="auto" w:fill="FFFFFF"/>
        </w:rPr>
        <w:t>：</w:t>
      </w:r>
    </w:p>
    <w:p w:rsidR="00494A62" w:rsidRDefault="009778C8" w:rsidP="00E5225F">
      <w:pPr>
        <w:spacing w:line="500" w:lineRule="exact"/>
      </w:pPr>
      <w:r>
        <w:rPr>
          <w:rFonts w:hint="eastAsia"/>
          <w:color w:val="2D0201"/>
          <w:sz w:val="26"/>
          <w:szCs w:val="26"/>
          <w:shd w:val="clear" w:color="auto" w:fill="FFFFFF"/>
        </w:rPr>
        <w:t>健康管理</w:t>
      </w:r>
      <w:r w:rsidR="00494A62">
        <w:rPr>
          <w:rFonts w:hint="eastAsia"/>
          <w:color w:val="2D0201"/>
          <w:sz w:val="26"/>
          <w:szCs w:val="26"/>
          <w:shd w:val="clear" w:color="auto" w:fill="FFFFFF"/>
        </w:rPr>
        <w:t>案例：高血压健康管理。</w:t>
      </w:r>
    </w:p>
    <w:sectPr w:rsidR="0049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3"/>
    <w:rsid w:val="00106B6C"/>
    <w:rsid w:val="00136D82"/>
    <w:rsid w:val="002A6720"/>
    <w:rsid w:val="00494A62"/>
    <w:rsid w:val="007B2DA3"/>
    <w:rsid w:val="008B43A6"/>
    <w:rsid w:val="009778C8"/>
    <w:rsid w:val="00B5218F"/>
    <w:rsid w:val="00CB2F79"/>
    <w:rsid w:val="00DC43CD"/>
    <w:rsid w:val="00DE5C85"/>
    <w:rsid w:val="00E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10</cp:revision>
  <dcterms:created xsi:type="dcterms:W3CDTF">2019-12-14T01:56:00Z</dcterms:created>
  <dcterms:modified xsi:type="dcterms:W3CDTF">2019-12-14T02:02:00Z</dcterms:modified>
</cp:coreProperties>
</file>